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ED" w:rsidRDefault="00A619ED" w:rsidP="00A619ED">
      <w:pPr>
        <w:pStyle w:val="Default"/>
      </w:pPr>
    </w:p>
    <w:p w:rsidR="00A619ED" w:rsidRDefault="00A619ED" w:rsidP="00A619E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Mai tudásunk szerint eleink 1856-ban a Koncz, a </w:t>
      </w:r>
      <w:proofErr w:type="spellStart"/>
      <w:r>
        <w:rPr>
          <w:sz w:val="23"/>
          <w:szCs w:val="23"/>
        </w:rPr>
        <w:t>Sváb-Kovács</w:t>
      </w:r>
      <w:proofErr w:type="spellEnd"/>
      <w:r>
        <w:rPr>
          <w:sz w:val="23"/>
          <w:szCs w:val="23"/>
        </w:rPr>
        <w:t xml:space="preserve">, a Labancz és a Kürti családok adakozásából vásároltak szoba-konyhás tanyát a </w:t>
      </w:r>
      <w:proofErr w:type="spellStart"/>
      <w:r>
        <w:rPr>
          <w:sz w:val="23"/>
          <w:szCs w:val="23"/>
        </w:rPr>
        <w:t>felsőalpári</w:t>
      </w:r>
      <w:proofErr w:type="spellEnd"/>
      <w:r>
        <w:rPr>
          <w:sz w:val="23"/>
          <w:szCs w:val="23"/>
        </w:rPr>
        <w:t xml:space="preserve"> pusztán, s ott kezdte egy néptanító a gyermekeket betűvetésre oktatni. Név szerint legkorábbról Tóth Gyulát ismerjük a Gárdonyi szavával lámpásként tisztelt pedagógusok közül. Ő 1871-ig egyedül látta el feladatát. A tanya udvarán később Kecskemét városa tantermet és tanítói lakást építtetett, amelynek 1899-ig </w:t>
      </w:r>
      <w:proofErr w:type="spellStart"/>
      <w:r>
        <w:rPr>
          <w:sz w:val="23"/>
          <w:szCs w:val="23"/>
        </w:rPr>
        <w:t>Fincziczky</w:t>
      </w:r>
      <w:proofErr w:type="spellEnd"/>
      <w:r>
        <w:rPr>
          <w:sz w:val="23"/>
          <w:szCs w:val="23"/>
        </w:rPr>
        <w:t xml:space="preserve"> József volt a lakója. A tanító úrnak öt gyermeke született, közülük négyen szintén pedagógusok lettek. </w:t>
      </w:r>
    </w:p>
    <w:p w:rsidR="00A619ED" w:rsidRDefault="00A619ED" w:rsidP="00A619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Azóta nagyot változott az élet a hajdani kecskeméti pusztán. A futóhomokot szorgos kezek szőlő és gyümölcsültetvényekkel kötötték meg, sok-sok új tanya épült, vasútvonalak létesültek, s benépesült az állomás környéke. Az 1910-es évekre kétezer főnél is többen telepedtek meg a pusztán, s alakítottak ki a házak, a tanyák környékén virágzó gazdaságokat. 1926-ban - gróf Klebelsberg </w:t>
      </w:r>
      <w:proofErr w:type="spellStart"/>
      <w:r>
        <w:rPr>
          <w:sz w:val="23"/>
          <w:szCs w:val="23"/>
        </w:rPr>
        <w:t>Kuno</w:t>
      </w:r>
      <w:proofErr w:type="spellEnd"/>
      <w:r>
        <w:rPr>
          <w:sz w:val="23"/>
          <w:szCs w:val="23"/>
        </w:rPr>
        <w:t xml:space="preserve"> minisztersége idején - már három iskolája volt a településnek, s akkor épült fel a negyedik, amelyet csak Lévainak hívunk azokról, akik évtizedeken át ott tanítottak. </w:t>
      </w:r>
    </w:p>
    <w:p w:rsidR="00A619ED" w:rsidRDefault="00A619ED" w:rsidP="00A619ED">
      <w:pPr>
        <w:pStyle w:val="Default"/>
        <w:rPr>
          <w:sz w:val="23"/>
          <w:szCs w:val="23"/>
        </w:rPr>
      </w:pPr>
    </w:p>
    <w:p w:rsidR="00A619ED" w:rsidRDefault="00A619ED" w:rsidP="00A619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másfél évszázad alatt a következő iskolaépületekben folyt a munka: </w:t>
      </w:r>
    </w:p>
    <w:p w:rsidR="00A619ED" w:rsidRDefault="00A619ED" w:rsidP="00A619ED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1. Felső-Alpári (Sárga iskola), </w:t>
      </w:r>
      <w:proofErr w:type="spellStart"/>
      <w:r>
        <w:rPr>
          <w:sz w:val="23"/>
          <w:szCs w:val="23"/>
        </w:rPr>
        <w:t>Felsőalpár</w:t>
      </w:r>
      <w:proofErr w:type="spellEnd"/>
      <w:r>
        <w:rPr>
          <w:sz w:val="23"/>
          <w:szCs w:val="23"/>
        </w:rPr>
        <w:t xml:space="preserve"> 16. 1850-es években. </w:t>
      </w:r>
    </w:p>
    <w:p w:rsidR="00A619ED" w:rsidRDefault="00A619ED" w:rsidP="00A619ED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2. Szikrai iskola, Szikra 150. 1899. </w:t>
      </w:r>
    </w:p>
    <w:p w:rsidR="00A619ED" w:rsidRDefault="00A619ED" w:rsidP="00A619ED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3. Lakitelek I. Iskola (Rácz iskola), Szikra 11. 1900. </w:t>
      </w:r>
    </w:p>
    <w:p w:rsidR="00A619ED" w:rsidRDefault="00A619ED" w:rsidP="00A619ED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Felsőalpári</w:t>
      </w:r>
      <w:proofErr w:type="spellEnd"/>
      <w:r>
        <w:rPr>
          <w:sz w:val="23"/>
          <w:szCs w:val="23"/>
        </w:rPr>
        <w:t xml:space="preserve"> Iskola, </w:t>
      </w:r>
      <w:proofErr w:type="spellStart"/>
      <w:r>
        <w:rPr>
          <w:sz w:val="23"/>
          <w:szCs w:val="23"/>
        </w:rPr>
        <w:t>Kisalpár</w:t>
      </w:r>
      <w:proofErr w:type="spellEnd"/>
      <w:r>
        <w:rPr>
          <w:sz w:val="23"/>
          <w:szCs w:val="23"/>
        </w:rPr>
        <w:t xml:space="preserve"> 37. 1926. </w:t>
      </w:r>
    </w:p>
    <w:p w:rsidR="00A619ED" w:rsidRDefault="00A619ED" w:rsidP="00A619ED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Világoshegyi</w:t>
      </w:r>
      <w:proofErr w:type="spellEnd"/>
      <w:r>
        <w:rPr>
          <w:sz w:val="23"/>
          <w:szCs w:val="23"/>
        </w:rPr>
        <w:t xml:space="preserve"> Iskola, Nyárlőrinc III. ker. 1926. </w:t>
      </w:r>
    </w:p>
    <w:p w:rsidR="00A619ED" w:rsidRDefault="00A619ED" w:rsidP="00A619ED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6. Lakitelek II. Iskola (Lévai iskola) Szikra 14. 1926. </w:t>
      </w:r>
    </w:p>
    <w:p w:rsidR="00A619ED" w:rsidRDefault="00A619ED" w:rsidP="00A619ED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>7. Árpádszállási Iskola (</w:t>
      </w:r>
      <w:proofErr w:type="spellStart"/>
      <w:r>
        <w:rPr>
          <w:sz w:val="23"/>
          <w:szCs w:val="23"/>
        </w:rPr>
        <w:t>Harczos</w:t>
      </w:r>
      <w:proofErr w:type="spellEnd"/>
      <w:r>
        <w:rPr>
          <w:sz w:val="23"/>
          <w:szCs w:val="23"/>
        </w:rPr>
        <w:t xml:space="preserve"> iskola), Szikra 26/a. 1929. </w:t>
      </w:r>
    </w:p>
    <w:p w:rsidR="00A619ED" w:rsidRDefault="00A619ED" w:rsidP="00A619ED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8. Szikrai Iskola bővítése 1948. </w:t>
      </w:r>
    </w:p>
    <w:p w:rsidR="00A619ED" w:rsidRDefault="00A619ED" w:rsidP="00A619ED">
      <w:pPr>
        <w:pStyle w:val="Default"/>
        <w:spacing w:after="150"/>
        <w:rPr>
          <w:sz w:val="23"/>
          <w:szCs w:val="23"/>
        </w:rPr>
      </w:pPr>
      <w:r>
        <w:rPr>
          <w:sz w:val="23"/>
          <w:szCs w:val="23"/>
        </w:rPr>
        <w:t xml:space="preserve">9. Hangya Iskola (a Lévai iskola telkén), 1950. </w:t>
      </w:r>
    </w:p>
    <w:p w:rsidR="00A619ED" w:rsidRDefault="00A619ED" w:rsidP="00A619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proofErr w:type="spellStart"/>
      <w:r>
        <w:rPr>
          <w:sz w:val="23"/>
          <w:szCs w:val="23"/>
        </w:rPr>
        <w:t>Kapásfalusi</w:t>
      </w:r>
      <w:proofErr w:type="spellEnd"/>
      <w:r>
        <w:rPr>
          <w:sz w:val="23"/>
          <w:szCs w:val="23"/>
        </w:rPr>
        <w:t xml:space="preserve"> Iskola 1958. </w:t>
      </w:r>
    </w:p>
    <w:p w:rsidR="00A619ED" w:rsidRDefault="00A619ED" w:rsidP="00A619ED">
      <w:pPr>
        <w:pStyle w:val="Default"/>
        <w:rPr>
          <w:sz w:val="23"/>
          <w:szCs w:val="23"/>
        </w:rPr>
      </w:pPr>
    </w:p>
    <w:p w:rsidR="00A619ED" w:rsidRDefault="00A619ED" w:rsidP="00A619ED">
      <w:pPr>
        <w:pStyle w:val="Default"/>
        <w:rPr>
          <w:sz w:val="23"/>
          <w:szCs w:val="23"/>
        </w:rPr>
      </w:pPr>
      <w:r>
        <w:rPr>
          <w:rFonts w:ascii="Calibri" w:hAnsi="Calibri" w:cs="Calibri"/>
          <w:sz w:val="22"/>
          <w:szCs w:val="22"/>
        </w:rPr>
        <w:t xml:space="preserve">11. </w:t>
      </w:r>
      <w:r>
        <w:rPr>
          <w:sz w:val="23"/>
          <w:szCs w:val="23"/>
        </w:rPr>
        <w:t xml:space="preserve">Lakitelek Központi Iskola (Emeletes iskola), </w:t>
      </w:r>
    </w:p>
    <w:p w:rsidR="00A619ED" w:rsidRDefault="00A619ED" w:rsidP="00A619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Kiss János u. 1. 1962. </w:t>
      </w:r>
    </w:p>
    <w:p w:rsidR="00A619ED" w:rsidRDefault="00A619ED" w:rsidP="00A619ED">
      <w:pPr>
        <w:pStyle w:val="Default"/>
        <w:rPr>
          <w:sz w:val="23"/>
          <w:szCs w:val="23"/>
        </w:rPr>
      </w:pPr>
    </w:p>
    <w:p w:rsidR="00A619ED" w:rsidRDefault="00A619ED" w:rsidP="00A619E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közelmúlt </w:t>
      </w:r>
    </w:p>
    <w:p w:rsidR="00A619ED" w:rsidRDefault="00A619ED" w:rsidP="00A619ED">
      <w:pPr>
        <w:pStyle w:val="Default"/>
        <w:rPr>
          <w:sz w:val="23"/>
          <w:szCs w:val="23"/>
        </w:rPr>
      </w:pPr>
    </w:p>
    <w:p w:rsidR="00A619ED" w:rsidRDefault="00A619ED" w:rsidP="00A619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2007. július 31-én Lakitelek, Nyárlőrinc és Tiszaug Önkormányzatai úgy határoztak, hogy a közoktatási feladatokat társulással látják el. Megalakult az Eötvös Loránd Napközi Otthonos Óvoda, Általános Iskola és Alapfokú Művészetoktatási Intézmény, melynek gyermeklétszáma meghaladta a 900 főt, a dolgozói létszám pedig a 120 főt. </w:t>
      </w:r>
    </w:p>
    <w:p w:rsidR="00A619ED" w:rsidRDefault="00A619ED" w:rsidP="00A619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társulás tapasztalatai alapján Tiszaug Önkormányzata 2008-ban úgy döntött, hogy településén szünetelteti az alsó tagozat működtetését is, s ennek következtében a 2009-2010. tanévtől a </w:t>
      </w:r>
      <w:proofErr w:type="spellStart"/>
      <w:r>
        <w:rPr>
          <w:sz w:val="23"/>
          <w:szCs w:val="23"/>
        </w:rPr>
        <w:t>tiszaugi</w:t>
      </w:r>
      <w:proofErr w:type="spellEnd"/>
      <w:r>
        <w:rPr>
          <w:sz w:val="23"/>
          <w:szCs w:val="23"/>
        </w:rPr>
        <w:t xml:space="preserve"> gyermekek beiskolázását </w:t>
      </w:r>
      <w:proofErr w:type="spellStart"/>
      <w:r>
        <w:rPr>
          <w:sz w:val="23"/>
          <w:szCs w:val="23"/>
        </w:rPr>
        <w:t>Lakiteleken</w:t>
      </w:r>
      <w:proofErr w:type="spellEnd"/>
      <w:r>
        <w:rPr>
          <w:sz w:val="23"/>
          <w:szCs w:val="23"/>
        </w:rPr>
        <w:t xml:space="preserve"> biztosítjuk. </w:t>
      </w:r>
    </w:p>
    <w:p w:rsidR="00A619ED" w:rsidRDefault="00A619ED" w:rsidP="00A619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Nemzeti köznevelésről szóló törvény értelmében 2013. január 1-jétől a Klebelsberg Intézményfenntartó Központ Tiszakécskei Tankerülete csak a tiszta profilú intézményeket vette </w:t>
      </w:r>
    </w:p>
    <w:p w:rsidR="00A619ED" w:rsidRDefault="00A619ED" w:rsidP="00A619ED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át. A hetedik éve jól működő társulás átalakult, az iskolák kiváltak, az óvodák viszont lakiteleki központtal továbbra is közösen folytatják a munkát. </w:t>
      </w:r>
    </w:p>
    <w:p w:rsidR="00A619ED" w:rsidRDefault="00A619ED" w:rsidP="00A619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Az iskolák esetében sajátos helyzet állt elő: Nyárlőrinc közigazgatási szempontból a kecskeméti, Lakitelek a tiszakécskeihez tartozott. Az előbbi község oktatási intézményét működtetés tekintetében is átvette a KLIK, az utóbbi esetében a település önkormányzata működtette tovább az iskolaépületet. Mindezen különbségek ellenére az Eötvös Iskola egysége megmaradt, de </w:t>
      </w:r>
      <w:r>
        <w:rPr>
          <w:b/>
          <w:bCs/>
          <w:sz w:val="23"/>
          <w:szCs w:val="23"/>
        </w:rPr>
        <w:t xml:space="preserve">Lakiteleki Eötvös Loránd Általános Iskola és Alapfokú Művészeti Iskola </w:t>
      </w:r>
      <w:r>
        <w:rPr>
          <w:sz w:val="23"/>
          <w:szCs w:val="23"/>
        </w:rPr>
        <w:t xml:space="preserve">néven működünk tovább. </w:t>
      </w:r>
    </w:p>
    <w:p w:rsidR="00A619ED" w:rsidRDefault="00A619ED" w:rsidP="00A619ED">
      <w:pPr>
        <w:pStyle w:val="Default"/>
        <w:rPr>
          <w:sz w:val="23"/>
          <w:szCs w:val="23"/>
        </w:rPr>
      </w:pPr>
    </w:p>
    <w:p w:rsidR="00A619ED" w:rsidRDefault="00A619ED" w:rsidP="00A619E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tankerületi központok felállítása </w:t>
      </w:r>
    </w:p>
    <w:p w:rsidR="00A619ED" w:rsidRDefault="00A619ED" w:rsidP="00A619ED">
      <w:pPr>
        <w:pStyle w:val="Default"/>
        <w:rPr>
          <w:sz w:val="23"/>
          <w:szCs w:val="23"/>
        </w:rPr>
      </w:pPr>
    </w:p>
    <w:p w:rsidR="00A619ED" w:rsidRDefault="00A619ED" w:rsidP="00A619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Nagy változás történt 2016-ban, létrejött a Kecskeméti Tankerületi Központ. Ettől az esztendőtől kezdve a lakiteleki gesztor intézmény működtetése is a tankerülethez került. </w:t>
      </w:r>
    </w:p>
    <w:p w:rsidR="00A619ED" w:rsidRDefault="00A619ED" w:rsidP="00A619ED">
      <w:pPr>
        <w:pStyle w:val="Default"/>
        <w:rPr>
          <w:sz w:val="23"/>
          <w:szCs w:val="23"/>
        </w:rPr>
      </w:pPr>
    </w:p>
    <w:p w:rsidR="0028254B" w:rsidRPr="00A619ED" w:rsidRDefault="00A619ED" w:rsidP="00A619ED">
      <w:r>
        <w:rPr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nyárlőrinci</w:t>
      </w:r>
      <w:proofErr w:type="spellEnd"/>
      <w:r>
        <w:rPr>
          <w:sz w:val="23"/>
          <w:szCs w:val="23"/>
        </w:rPr>
        <w:t xml:space="preserve"> pedagógusok az új helyzetben is az Eötvös Iskola keretében kívántak maradni. A szervezeti átalakulás során sikerült biztosítani, hogy a tagintézmény-igazgató, és a főigazgató-helyettesek közül az egyik kolléga ottani pedagógus legyen. Az ő munkájuk megnyugtató hatékonyságot és önállóságot biztosít a település iskolája számára.</w:t>
      </w:r>
    </w:p>
    <w:sectPr w:rsidR="0028254B" w:rsidRPr="00A619ED" w:rsidSect="0028254B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A78A0"/>
    <w:multiLevelType w:val="hybridMultilevel"/>
    <w:tmpl w:val="F1307E3A"/>
    <w:lvl w:ilvl="0" w:tplc="E0E8BAE0">
      <w:start w:val="1"/>
      <w:numFmt w:val="decimal"/>
      <w:lvlText w:val="%1."/>
      <w:lvlJc w:val="left"/>
      <w:pPr>
        <w:ind w:left="861" w:hanging="720"/>
        <w:jc w:val="left"/>
      </w:pPr>
      <w:rPr>
        <w:rFonts w:hint="default"/>
        <w:spacing w:val="0"/>
        <w:w w:val="100"/>
        <w:lang w:val="hu-HU" w:eastAsia="en-US" w:bidi="ar-SA"/>
      </w:rPr>
    </w:lvl>
    <w:lvl w:ilvl="1" w:tplc="B1CA00B8">
      <w:numFmt w:val="bullet"/>
      <w:lvlText w:val="•"/>
      <w:lvlJc w:val="left"/>
      <w:pPr>
        <w:ind w:left="1709" w:hanging="720"/>
      </w:pPr>
      <w:rPr>
        <w:rFonts w:hint="default"/>
        <w:lang w:val="hu-HU" w:eastAsia="en-US" w:bidi="ar-SA"/>
      </w:rPr>
    </w:lvl>
    <w:lvl w:ilvl="2" w:tplc="FE64DDC8">
      <w:numFmt w:val="bullet"/>
      <w:lvlText w:val="•"/>
      <w:lvlJc w:val="left"/>
      <w:pPr>
        <w:ind w:left="2559" w:hanging="720"/>
      </w:pPr>
      <w:rPr>
        <w:rFonts w:hint="default"/>
        <w:lang w:val="hu-HU" w:eastAsia="en-US" w:bidi="ar-SA"/>
      </w:rPr>
    </w:lvl>
    <w:lvl w:ilvl="3" w:tplc="EE94292E">
      <w:numFmt w:val="bullet"/>
      <w:lvlText w:val="•"/>
      <w:lvlJc w:val="left"/>
      <w:pPr>
        <w:ind w:left="3408" w:hanging="720"/>
      </w:pPr>
      <w:rPr>
        <w:rFonts w:hint="default"/>
        <w:lang w:val="hu-HU" w:eastAsia="en-US" w:bidi="ar-SA"/>
      </w:rPr>
    </w:lvl>
    <w:lvl w:ilvl="4" w:tplc="32EACA06">
      <w:numFmt w:val="bullet"/>
      <w:lvlText w:val="•"/>
      <w:lvlJc w:val="left"/>
      <w:pPr>
        <w:ind w:left="4258" w:hanging="720"/>
      </w:pPr>
      <w:rPr>
        <w:rFonts w:hint="default"/>
        <w:lang w:val="hu-HU" w:eastAsia="en-US" w:bidi="ar-SA"/>
      </w:rPr>
    </w:lvl>
    <w:lvl w:ilvl="5" w:tplc="E7EE564C">
      <w:numFmt w:val="bullet"/>
      <w:lvlText w:val="•"/>
      <w:lvlJc w:val="left"/>
      <w:pPr>
        <w:ind w:left="5108" w:hanging="720"/>
      </w:pPr>
      <w:rPr>
        <w:rFonts w:hint="default"/>
        <w:lang w:val="hu-HU" w:eastAsia="en-US" w:bidi="ar-SA"/>
      </w:rPr>
    </w:lvl>
    <w:lvl w:ilvl="6" w:tplc="2CA87A24">
      <w:numFmt w:val="bullet"/>
      <w:lvlText w:val="•"/>
      <w:lvlJc w:val="left"/>
      <w:pPr>
        <w:ind w:left="5957" w:hanging="720"/>
      </w:pPr>
      <w:rPr>
        <w:rFonts w:hint="default"/>
        <w:lang w:val="hu-HU" w:eastAsia="en-US" w:bidi="ar-SA"/>
      </w:rPr>
    </w:lvl>
    <w:lvl w:ilvl="7" w:tplc="4DB23F8E">
      <w:numFmt w:val="bullet"/>
      <w:lvlText w:val="•"/>
      <w:lvlJc w:val="left"/>
      <w:pPr>
        <w:ind w:left="6807" w:hanging="720"/>
      </w:pPr>
      <w:rPr>
        <w:rFonts w:hint="default"/>
        <w:lang w:val="hu-HU" w:eastAsia="en-US" w:bidi="ar-SA"/>
      </w:rPr>
    </w:lvl>
    <w:lvl w:ilvl="8" w:tplc="BA968210">
      <w:numFmt w:val="bullet"/>
      <w:lvlText w:val="•"/>
      <w:lvlJc w:val="left"/>
      <w:pPr>
        <w:ind w:left="7657" w:hanging="72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8254B"/>
    <w:rsid w:val="0028254B"/>
    <w:rsid w:val="00A6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28254B"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25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28254B"/>
    <w:pPr>
      <w:spacing w:before="120"/>
      <w:ind w:left="141" w:hanging="708"/>
    </w:pPr>
    <w:rPr>
      <w:sz w:val="24"/>
      <w:szCs w:val="24"/>
    </w:rPr>
  </w:style>
  <w:style w:type="paragraph" w:customStyle="1" w:styleId="Heading1">
    <w:name w:val="Heading 1"/>
    <w:basedOn w:val="Norml"/>
    <w:uiPriority w:val="1"/>
    <w:qFormat/>
    <w:rsid w:val="0028254B"/>
    <w:pPr>
      <w:ind w:left="141"/>
      <w:outlineLvl w:val="1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rsid w:val="0028254B"/>
    <w:pPr>
      <w:spacing w:before="120"/>
      <w:ind w:left="849" w:hanging="708"/>
    </w:pPr>
  </w:style>
  <w:style w:type="paragraph" w:customStyle="1" w:styleId="TableParagraph">
    <w:name w:val="Table Paragraph"/>
    <w:basedOn w:val="Norml"/>
    <w:uiPriority w:val="1"/>
    <w:qFormat/>
    <w:rsid w:val="0028254B"/>
  </w:style>
  <w:style w:type="paragraph" w:customStyle="1" w:styleId="Default">
    <w:name w:val="Default"/>
    <w:rsid w:val="00A619E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Laci</cp:lastModifiedBy>
  <cp:revision>2</cp:revision>
  <dcterms:created xsi:type="dcterms:W3CDTF">2026-02-16T13:38:00Z</dcterms:created>
  <dcterms:modified xsi:type="dcterms:W3CDTF">2026-02-16T13:41:00Z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